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Kungälv kommunfullmäktige</w:t>
      </w:r>
    </w:p>
    <w:p>
      <w:pPr>
        <w:pStyle w:val="Heading1"/>
      </w:pPr>
      <w:r>
        <w:t xml:space="preserve">Kunskap först i Kungälvs skolor</w:t>
      </w:r>
    </w:p>
    <w:p>
      <w:pPr>
        <w:spacing w:after="160" w:before="80"/>
      </w:pPr>
      <w:r>
        <w:rPr>
          <w:b/>
          <w:bCs/>
        </w:rPr>
        <w:t xml:space="preserve">Motionärer: </w:t>
      </w:r>
      <w:r>
        <w:t xml:space="preserve">Moderaterna i Kungälv kommun</w:t>
      </w:r>
    </w:p>
    <w:p>
      <w:pPr>
        <w:pStyle w:val="Heading2"/>
      </w:pPr>
      <w:r>
        <w:t xml:space="preserve">Motivering</w:t>
      </w:r>
    </w:p>
    <w:p>
      <w:pPr>
        <w:spacing w:after="100"/>
      </w:pPr>
      <w:r>
        <w:t xml:space="preserve">Kungälvs grundskolor har ett genomsnittligt meritvärde på 235 enligt Kolada 2024, under rikssnittet. Studiero och mobilanvändning är återkommande problem. Moderaterna vill införa mobilförbud och stärka lärarnas auktoritet för att höja resultaten.</w:t>
      </w:r>
    </w:p>
    <w:p>
      <w:pPr>
        <w:pStyle w:val="Heading2"/>
      </w:pPr>
      <w:r>
        <w:t xml:space="preserve">Förslag till beslut</w:t>
      </w:r>
    </w:p>
    <w:p>
      <w:pPr>
        <w:spacing w:after="60"/>
      </w:pPr>
      <w:r>
        <w:t xml:space="preserve">Med anledning av ovanstående yrkar Moderaterna i Kungälv kommun att kommunfullmäktige beslutar:</w:t>
      </w:r>
    </w:p>
    <w:p>
      <w:pPr>
        <w:spacing w:after="40"/>
      </w:pPr>
      <w:r>
        <w:rPr>
          <w:b/>
          <w:bCs/>
        </w:rPr>
        <w:t xml:space="preserve">1. </w:t>
      </w:r>
      <w:r>
        <w:t xml:space="preserve">Att mobilförbud införs i alla kommunala skolor från årskurs 4.</w:t>
      </w:r>
    </w:p>
    <w:p>
      <w:pPr>
        <w:spacing w:after="40"/>
      </w:pPr>
      <w:r>
        <w:rPr>
          <w:b/>
          <w:bCs/>
        </w:rPr>
        <w:t xml:space="preserve">2. </w:t>
      </w:r>
      <w:r>
        <w:t xml:space="preserve">Att varje skola upprättar en studiero-plan med tydliga konsekvenser.</w:t>
      </w:r>
    </w:p>
    <w:p>
      <w:pPr>
        <w:spacing w:after="40"/>
      </w:pPr>
      <w:r>
        <w:rPr>
          <w:b/>
          <w:bCs/>
        </w:rPr>
        <w:t xml:space="preserve">3. </w:t>
      </w:r>
      <w:r>
        <w:t xml:space="preserve">Att lärarnas fortbildning i ledarskap prioriteras i budget 2027.</w:t>
      </w:r>
    </w:p>
    <w:p>
      <w:pPr>
        <w:spacing w:after="40"/>
      </w:pPr>
      <w:r>
        <w:rPr>
          <w:b/>
          <w:bCs/>
        </w:rPr>
        <w:t xml:space="preserve">4. </w:t>
      </w:r>
      <w:r>
        <w:t xml:space="preserve">Att resultatuppföljning redovisas kvartalsvis till barn- och ungdomsnämnden.</w:t>
      </w:r>
    </w:p>
    <w:p>
      <w:pPr>
        <w:spacing w:before="360"/>
      </w:pPr>
    </w:p>
    <w:p>
      <w:r>
        <w:t xml:space="preserve">Kungälv,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Kungälv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2026-06-06T01:48:25.921Z</dcterms:created>
  <dcterms:modified xsi:type="dcterms:W3CDTF">2026-06-06T01:48:25.921Z</dcterms:modified>
</cp:coreProperties>
</file>

<file path=docProps/custom.xml><?xml version="1.0" encoding="utf-8"?>
<Properties xmlns="http://schemas.openxmlformats.org/officeDocument/2006/custom-properties" xmlns:vt="http://schemas.openxmlformats.org/officeDocument/2006/docPropsVTypes"/>
</file>